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42" w:rsidRPr="00A72218" w:rsidRDefault="00541888" w:rsidP="00A72218">
      <w:pPr>
        <w:spacing w:line="440" w:lineRule="exact"/>
        <w:jc w:val="center"/>
        <w:rPr>
          <w:rFonts w:asciiTheme="majorEastAsia" w:eastAsiaTheme="majorEastAsia" w:hAnsiTheme="majorEastAsia"/>
          <w:sz w:val="30"/>
          <w:szCs w:val="30"/>
        </w:rPr>
      </w:pPr>
      <w:r>
        <w:rPr>
          <w:rFonts w:asciiTheme="majorEastAsia" w:eastAsiaTheme="majorEastAsia" w:hAnsiTheme="majorEastAsia" w:hint="eastAsia"/>
          <w:sz w:val="30"/>
          <w:szCs w:val="30"/>
        </w:rPr>
        <w:t>关于</w:t>
      </w:r>
      <w:r w:rsidR="005A671B">
        <w:rPr>
          <w:rFonts w:asciiTheme="majorEastAsia" w:eastAsiaTheme="majorEastAsia" w:hAnsiTheme="majorEastAsia" w:hint="eastAsia"/>
          <w:sz w:val="30"/>
          <w:szCs w:val="30"/>
        </w:rPr>
        <w:t>20</w:t>
      </w:r>
      <w:r w:rsidR="00423384" w:rsidRPr="00A72218">
        <w:rPr>
          <w:rFonts w:asciiTheme="majorEastAsia" w:eastAsiaTheme="majorEastAsia" w:hAnsiTheme="majorEastAsia" w:hint="eastAsia"/>
          <w:sz w:val="30"/>
          <w:szCs w:val="30"/>
        </w:rPr>
        <w:t>16年3月</w:t>
      </w:r>
      <w:r w:rsidR="006A1DD2" w:rsidRPr="00A72218">
        <w:rPr>
          <w:rFonts w:asciiTheme="majorEastAsia" w:eastAsiaTheme="majorEastAsia" w:hAnsiTheme="majorEastAsia" w:hint="eastAsia"/>
          <w:sz w:val="30"/>
          <w:szCs w:val="30"/>
        </w:rPr>
        <w:t>全国</w:t>
      </w:r>
      <w:r w:rsidR="00423384" w:rsidRPr="00A72218">
        <w:rPr>
          <w:rFonts w:asciiTheme="majorEastAsia" w:eastAsiaTheme="majorEastAsia" w:hAnsiTheme="majorEastAsia" w:hint="eastAsia"/>
          <w:sz w:val="30"/>
          <w:szCs w:val="30"/>
        </w:rPr>
        <w:t>计算机等级考试报名</w:t>
      </w:r>
      <w:r w:rsidR="00CB54DB" w:rsidRPr="00A72218">
        <w:rPr>
          <w:rFonts w:asciiTheme="majorEastAsia" w:eastAsiaTheme="majorEastAsia" w:hAnsiTheme="majorEastAsia" w:hint="eastAsia"/>
          <w:sz w:val="30"/>
          <w:szCs w:val="30"/>
        </w:rPr>
        <w:t>工作的</w:t>
      </w:r>
      <w:r w:rsidR="00423384" w:rsidRPr="00A72218">
        <w:rPr>
          <w:rFonts w:asciiTheme="majorEastAsia" w:eastAsiaTheme="majorEastAsia" w:hAnsiTheme="majorEastAsia" w:hint="eastAsia"/>
          <w:sz w:val="30"/>
          <w:szCs w:val="30"/>
        </w:rPr>
        <w:t>通知</w:t>
      </w:r>
    </w:p>
    <w:p w:rsidR="00442B42" w:rsidRPr="00A72218" w:rsidRDefault="006A1DD2" w:rsidP="00A72218">
      <w:pPr>
        <w:spacing w:line="440" w:lineRule="exact"/>
        <w:ind w:firstLineChars="150" w:firstLine="27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为确保我校</w:t>
      </w:r>
      <w:r w:rsidR="00423384" w:rsidRPr="00A72218">
        <w:rPr>
          <w:rFonts w:asciiTheme="minorEastAsia" w:eastAsiaTheme="minorEastAsia" w:hAnsiTheme="minorEastAsia" w:hint="eastAsia"/>
          <w:sz w:val="18"/>
          <w:szCs w:val="18"/>
        </w:rPr>
        <w:t>2016年3月全国计算机等级考试（第45次）</w:t>
      </w:r>
      <w:r w:rsidRPr="00A72218">
        <w:rPr>
          <w:rFonts w:asciiTheme="minorEastAsia" w:eastAsiaTheme="minorEastAsia" w:hAnsiTheme="minorEastAsia" w:hint="eastAsia"/>
          <w:sz w:val="18"/>
          <w:szCs w:val="18"/>
        </w:rPr>
        <w:t>工作顺利进行，现将相关</w:t>
      </w:r>
      <w:r w:rsidR="00423384" w:rsidRPr="00A72218">
        <w:rPr>
          <w:rFonts w:asciiTheme="minorEastAsia" w:eastAsiaTheme="minorEastAsia" w:hAnsiTheme="minorEastAsia" w:hint="eastAsia"/>
          <w:sz w:val="18"/>
          <w:szCs w:val="18"/>
        </w:rPr>
        <w:t>报名</w:t>
      </w:r>
      <w:r w:rsidRPr="00A72218">
        <w:rPr>
          <w:rFonts w:asciiTheme="minorEastAsia" w:eastAsiaTheme="minorEastAsia" w:hAnsiTheme="minorEastAsia" w:hint="eastAsia"/>
          <w:sz w:val="18"/>
          <w:szCs w:val="18"/>
        </w:rPr>
        <w:t>及考试</w:t>
      </w:r>
      <w:r w:rsidR="00423384" w:rsidRPr="00A72218">
        <w:rPr>
          <w:rFonts w:asciiTheme="minorEastAsia" w:eastAsiaTheme="minorEastAsia" w:hAnsiTheme="minorEastAsia" w:hint="eastAsia"/>
          <w:sz w:val="18"/>
          <w:szCs w:val="18"/>
        </w:rPr>
        <w:t>工作</w:t>
      </w:r>
      <w:r w:rsidRPr="00A72218">
        <w:rPr>
          <w:rFonts w:asciiTheme="minorEastAsia" w:eastAsiaTheme="minorEastAsia" w:hAnsiTheme="minorEastAsia" w:hint="eastAsia"/>
          <w:sz w:val="18"/>
          <w:szCs w:val="18"/>
        </w:rPr>
        <w:t>安排通知如下：</w:t>
      </w:r>
    </w:p>
    <w:p w:rsidR="00897E68"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一、报名对象：</w:t>
      </w:r>
    </w:p>
    <w:p w:rsidR="00897E68"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 xml:space="preserve">     我校在籍本科生、研究生均可自愿报名。暂不接待社会考生报名。</w:t>
      </w:r>
    </w:p>
    <w:p w:rsidR="00442B42"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二</w:t>
      </w:r>
      <w:r w:rsidR="00423384" w:rsidRPr="00A72218">
        <w:rPr>
          <w:rFonts w:asciiTheme="minorEastAsia" w:eastAsiaTheme="minorEastAsia" w:hAnsiTheme="minorEastAsia" w:hint="eastAsia"/>
          <w:sz w:val="18"/>
          <w:szCs w:val="18"/>
        </w:rPr>
        <w:t>、报名时间</w:t>
      </w:r>
    </w:p>
    <w:p w:rsidR="00442B42" w:rsidRPr="00A72218" w:rsidRDefault="0001795A"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根据国家报名系统开放时间，定于</w:t>
      </w:r>
      <w:r w:rsidR="00423384" w:rsidRPr="00A72218">
        <w:rPr>
          <w:rFonts w:asciiTheme="minorEastAsia" w:eastAsiaTheme="minorEastAsia" w:hAnsiTheme="minorEastAsia" w:hint="eastAsia"/>
          <w:sz w:val="18"/>
          <w:szCs w:val="18"/>
        </w:rPr>
        <w:t>2015年12月29日</w:t>
      </w:r>
      <w:r w:rsidRPr="00A72218">
        <w:rPr>
          <w:rFonts w:asciiTheme="minorEastAsia" w:eastAsiaTheme="minorEastAsia" w:hAnsiTheme="minorEastAsia" w:hint="eastAsia"/>
          <w:sz w:val="18"/>
          <w:szCs w:val="18"/>
        </w:rPr>
        <w:t>—</w:t>
      </w:r>
      <w:r w:rsidR="00423384" w:rsidRPr="00A72218">
        <w:rPr>
          <w:rFonts w:asciiTheme="minorEastAsia" w:eastAsiaTheme="minorEastAsia" w:hAnsiTheme="minorEastAsia" w:hint="eastAsia"/>
          <w:sz w:val="18"/>
          <w:szCs w:val="18"/>
        </w:rPr>
        <w:t>31日</w:t>
      </w:r>
      <w:r w:rsidRPr="00A72218">
        <w:rPr>
          <w:rFonts w:asciiTheme="minorEastAsia" w:eastAsiaTheme="minorEastAsia" w:hAnsiTheme="minorEastAsia" w:hint="eastAsia"/>
          <w:sz w:val="18"/>
          <w:szCs w:val="18"/>
        </w:rPr>
        <w:t>报名</w:t>
      </w:r>
      <w:r w:rsidR="00423384" w:rsidRPr="00A72218">
        <w:rPr>
          <w:rFonts w:asciiTheme="minorEastAsia" w:eastAsiaTheme="minorEastAsia" w:hAnsiTheme="minorEastAsia" w:hint="eastAsia"/>
          <w:sz w:val="18"/>
          <w:szCs w:val="18"/>
        </w:rPr>
        <w:t>，</w:t>
      </w:r>
      <w:r w:rsidRPr="00A72218">
        <w:rPr>
          <w:rFonts w:asciiTheme="minorEastAsia" w:eastAsiaTheme="minorEastAsia" w:hAnsiTheme="minorEastAsia" w:hint="eastAsia"/>
          <w:sz w:val="18"/>
          <w:szCs w:val="18"/>
        </w:rPr>
        <w:t>具体时间如下</w:t>
      </w:r>
      <w:r w:rsidR="00CB54DB" w:rsidRPr="00A72218">
        <w:rPr>
          <w:rFonts w:asciiTheme="minorEastAsia" w:eastAsiaTheme="minorEastAsia" w:hAnsiTheme="minorEastAsia" w:hint="eastAsia"/>
          <w:sz w:val="18"/>
          <w:szCs w:val="18"/>
        </w:rPr>
        <w:t>:</w:t>
      </w:r>
    </w:p>
    <w:p w:rsidR="0071690B" w:rsidRPr="00A72218" w:rsidRDefault="0071690B" w:rsidP="0071690B">
      <w:pPr>
        <w:spacing w:line="440" w:lineRule="exact"/>
        <w:ind w:firstLineChars="150" w:firstLine="270"/>
        <w:jc w:val="lef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12月29日   </w:t>
      </w:r>
      <w:r>
        <w:rPr>
          <w:rFonts w:asciiTheme="minorEastAsia" w:eastAsiaTheme="minorEastAsia" w:hAnsiTheme="minorEastAsia" w:hint="eastAsia"/>
          <w:sz w:val="18"/>
          <w:szCs w:val="18"/>
        </w:rPr>
        <w:t>上午</w:t>
      </w:r>
      <w:r w:rsidRPr="00A72218">
        <w:rPr>
          <w:rFonts w:asciiTheme="minorEastAsia" w:eastAsiaTheme="minorEastAsia" w:hAnsiTheme="minorEastAsia"/>
          <w:sz w:val="18"/>
          <w:szCs w:val="18"/>
        </w:rPr>
        <w:t>9</w:t>
      </w:r>
      <w:r w:rsidRPr="00A72218">
        <w:rPr>
          <w:rFonts w:asciiTheme="minorEastAsia" w:eastAsiaTheme="minorEastAsia" w:hAnsiTheme="minorEastAsia" w:hint="eastAsia"/>
          <w:sz w:val="18"/>
          <w:szCs w:val="18"/>
        </w:rPr>
        <w:t>:</w:t>
      </w:r>
      <w:r w:rsidRPr="00A72218">
        <w:rPr>
          <w:rFonts w:asciiTheme="minorEastAsia" w:eastAsiaTheme="minorEastAsia" w:hAnsiTheme="minorEastAsia"/>
          <w:sz w:val="18"/>
          <w:szCs w:val="18"/>
        </w:rPr>
        <w:t>00—</w:t>
      </w:r>
      <w:r>
        <w:rPr>
          <w:rFonts w:asciiTheme="minorEastAsia" w:eastAsiaTheme="minorEastAsia" w:hAnsiTheme="minorEastAsia" w:hint="eastAsia"/>
          <w:sz w:val="18"/>
          <w:szCs w:val="18"/>
        </w:rPr>
        <w:t>下午</w:t>
      </w:r>
      <w:r w:rsidRPr="00A72218">
        <w:rPr>
          <w:rFonts w:asciiTheme="minorEastAsia" w:eastAsiaTheme="minorEastAsia" w:hAnsiTheme="minorEastAsia"/>
          <w:sz w:val="18"/>
          <w:szCs w:val="18"/>
        </w:rPr>
        <w:t>16:00</w:t>
      </w:r>
    </w:p>
    <w:p w:rsidR="0071690B" w:rsidRPr="00A72218" w:rsidRDefault="0071690B" w:rsidP="0071690B">
      <w:pPr>
        <w:spacing w:line="440" w:lineRule="exact"/>
        <w:ind w:firstLineChars="150" w:firstLine="270"/>
        <w:jc w:val="lef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12月30日   </w:t>
      </w:r>
      <w:r>
        <w:rPr>
          <w:rFonts w:asciiTheme="minorEastAsia" w:eastAsiaTheme="minorEastAsia" w:hAnsiTheme="minorEastAsia" w:hint="eastAsia"/>
          <w:sz w:val="18"/>
          <w:szCs w:val="18"/>
        </w:rPr>
        <w:t>上午</w:t>
      </w:r>
      <w:r w:rsidRPr="00A72218">
        <w:rPr>
          <w:rFonts w:asciiTheme="minorEastAsia" w:eastAsiaTheme="minorEastAsia" w:hAnsiTheme="minorEastAsia"/>
          <w:sz w:val="18"/>
          <w:szCs w:val="18"/>
        </w:rPr>
        <w:t>9:00—</w:t>
      </w:r>
      <w:r>
        <w:rPr>
          <w:rFonts w:asciiTheme="minorEastAsia" w:eastAsiaTheme="minorEastAsia" w:hAnsiTheme="minorEastAsia" w:hint="eastAsia"/>
          <w:sz w:val="18"/>
          <w:szCs w:val="18"/>
        </w:rPr>
        <w:t>下午</w:t>
      </w:r>
      <w:r w:rsidRPr="00A72218">
        <w:rPr>
          <w:rFonts w:asciiTheme="minorEastAsia" w:eastAsiaTheme="minorEastAsia" w:hAnsiTheme="minorEastAsia"/>
          <w:sz w:val="18"/>
          <w:szCs w:val="18"/>
        </w:rPr>
        <w:t>14:00</w:t>
      </w:r>
    </w:p>
    <w:p w:rsidR="00442B42" w:rsidRPr="00A72218" w:rsidRDefault="0071690B" w:rsidP="0071690B">
      <w:pPr>
        <w:spacing w:line="440" w:lineRule="exact"/>
        <w:ind w:firstLineChars="150" w:firstLine="270"/>
        <w:jc w:val="lef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12月31日   </w:t>
      </w:r>
      <w:r>
        <w:rPr>
          <w:rFonts w:asciiTheme="minorEastAsia" w:eastAsiaTheme="minorEastAsia" w:hAnsiTheme="minorEastAsia" w:hint="eastAsia"/>
          <w:sz w:val="18"/>
          <w:szCs w:val="18"/>
        </w:rPr>
        <w:t>上午</w:t>
      </w:r>
      <w:r w:rsidRPr="00A72218">
        <w:rPr>
          <w:rFonts w:asciiTheme="minorEastAsia" w:eastAsiaTheme="minorEastAsia" w:hAnsiTheme="minorEastAsia"/>
          <w:sz w:val="18"/>
          <w:szCs w:val="18"/>
        </w:rPr>
        <w:t>9:00—</w:t>
      </w:r>
      <w:r>
        <w:rPr>
          <w:rFonts w:asciiTheme="minorEastAsia" w:eastAsiaTheme="minorEastAsia" w:hAnsiTheme="minorEastAsia" w:hint="eastAsia"/>
          <w:sz w:val="18"/>
          <w:szCs w:val="18"/>
        </w:rPr>
        <w:t>下午</w:t>
      </w:r>
      <w:r w:rsidRPr="00A72218">
        <w:rPr>
          <w:rFonts w:asciiTheme="minorEastAsia" w:eastAsiaTheme="minorEastAsia" w:hAnsiTheme="minorEastAsia"/>
          <w:sz w:val="18"/>
          <w:szCs w:val="18"/>
        </w:rPr>
        <w:t xml:space="preserve">18:00 </w:t>
      </w:r>
      <w:r w:rsidR="0001795A" w:rsidRPr="00A72218">
        <w:rPr>
          <w:rFonts w:asciiTheme="minorEastAsia" w:eastAsiaTheme="minorEastAsia" w:hAnsiTheme="minorEastAsia"/>
          <w:sz w:val="18"/>
          <w:szCs w:val="18"/>
        </w:rPr>
        <w:t xml:space="preserve"> </w:t>
      </w:r>
    </w:p>
    <w:p w:rsidR="00FC5D3B"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三、</w:t>
      </w:r>
      <w:r w:rsidR="00423384" w:rsidRPr="00A72218">
        <w:rPr>
          <w:rFonts w:asciiTheme="minorEastAsia" w:eastAsiaTheme="minorEastAsia" w:hAnsiTheme="minorEastAsia" w:hint="eastAsia"/>
          <w:sz w:val="18"/>
          <w:szCs w:val="18"/>
        </w:rPr>
        <w:t>报名地点</w:t>
      </w:r>
    </w:p>
    <w:p w:rsidR="00442B42" w:rsidRPr="00A72218" w:rsidRDefault="0001795A"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南校区</w:t>
      </w:r>
      <w:r w:rsidR="00423384" w:rsidRPr="00A72218">
        <w:rPr>
          <w:rFonts w:asciiTheme="minorEastAsia" w:eastAsiaTheme="minorEastAsia" w:hAnsiTheme="minorEastAsia" w:hint="eastAsia"/>
          <w:sz w:val="18"/>
          <w:szCs w:val="18"/>
        </w:rPr>
        <w:t>E楼III区二层计算机基础实验中心212室</w:t>
      </w:r>
      <w:r w:rsidR="00CB54DB" w:rsidRPr="00A72218">
        <w:rPr>
          <w:rFonts w:asciiTheme="minorEastAsia" w:eastAsiaTheme="minorEastAsia" w:hAnsiTheme="minorEastAsia" w:hint="eastAsia"/>
          <w:sz w:val="18"/>
          <w:szCs w:val="18"/>
        </w:rPr>
        <w:t>。</w:t>
      </w:r>
    </w:p>
    <w:p w:rsidR="00FC5D3B"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四、</w:t>
      </w:r>
      <w:r w:rsidR="00423384" w:rsidRPr="00A72218">
        <w:rPr>
          <w:rFonts w:asciiTheme="minorEastAsia" w:eastAsiaTheme="minorEastAsia" w:hAnsiTheme="minorEastAsia" w:hint="eastAsia"/>
          <w:sz w:val="18"/>
          <w:szCs w:val="18"/>
        </w:rPr>
        <w:t>考试时间</w:t>
      </w:r>
    </w:p>
    <w:p w:rsidR="00897E68" w:rsidRPr="00A72218" w:rsidRDefault="00423384"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2016年3月26日—29日进行。</w:t>
      </w:r>
    </w:p>
    <w:p w:rsidR="00FC5D3B" w:rsidRPr="00A72218" w:rsidRDefault="00897E68" w:rsidP="00A72218">
      <w:pPr>
        <w:spacing w:line="440" w:lineRule="exact"/>
        <w:rPr>
          <w:rFonts w:asciiTheme="minorEastAsia" w:eastAsiaTheme="minorEastAsia" w:hAnsiTheme="minorEastAsia"/>
          <w:bCs/>
          <w:sz w:val="18"/>
          <w:szCs w:val="18"/>
        </w:rPr>
      </w:pPr>
      <w:r w:rsidRPr="00A72218">
        <w:rPr>
          <w:rFonts w:asciiTheme="minorEastAsia" w:eastAsiaTheme="minorEastAsia" w:hAnsiTheme="minorEastAsia" w:hint="eastAsia"/>
          <w:sz w:val="18"/>
          <w:szCs w:val="18"/>
        </w:rPr>
        <w:t>五、</w:t>
      </w:r>
      <w:r w:rsidR="00423384" w:rsidRPr="00A72218">
        <w:rPr>
          <w:rFonts w:asciiTheme="minorEastAsia" w:eastAsiaTheme="minorEastAsia" w:hAnsiTheme="minorEastAsia" w:hint="eastAsia"/>
          <w:sz w:val="18"/>
          <w:szCs w:val="18"/>
        </w:rPr>
        <w:t>考试科目和方式</w:t>
      </w:r>
    </w:p>
    <w:p w:rsidR="00442B42" w:rsidRPr="00A72218" w:rsidRDefault="00423384" w:rsidP="00A72218">
      <w:pPr>
        <w:pStyle w:val="2"/>
        <w:spacing w:line="440" w:lineRule="exact"/>
        <w:ind w:left="0"/>
        <w:jc w:val="center"/>
        <w:rPr>
          <w:rFonts w:asciiTheme="minorEastAsia" w:eastAsiaTheme="minorEastAsia" w:hAnsiTheme="minorEastAsia"/>
          <w:bCs/>
          <w:sz w:val="18"/>
          <w:szCs w:val="18"/>
        </w:rPr>
      </w:pPr>
      <w:r w:rsidRPr="00A72218">
        <w:rPr>
          <w:rFonts w:asciiTheme="minorEastAsia" w:eastAsiaTheme="minorEastAsia" w:hAnsiTheme="minorEastAsia" w:hint="eastAsia"/>
          <w:bCs/>
          <w:sz w:val="18"/>
          <w:szCs w:val="18"/>
        </w:rPr>
        <w:t>2016年3月全国计算机等级考试科目一览表</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3828"/>
        <w:gridCol w:w="850"/>
        <w:gridCol w:w="1356"/>
        <w:gridCol w:w="1246"/>
      </w:tblGrid>
      <w:tr w:rsidR="00442B42" w:rsidRPr="00A72218" w:rsidTr="0001795A">
        <w:trPr>
          <w:trHeight w:val="771"/>
          <w:tblHeader/>
          <w:jc w:val="center"/>
        </w:trPr>
        <w:tc>
          <w:tcPr>
            <w:tcW w:w="1243"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bCs/>
                <w:sz w:val="18"/>
                <w:szCs w:val="18"/>
              </w:rPr>
            </w:pPr>
            <w:r w:rsidRPr="00A72218">
              <w:rPr>
                <w:rFonts w:asciiTheme="minorEastAsia" w:eastAsiaTheme="minorEastAsia" w:hAnsiTheme="minorEastAsia"/>
                <w:bCs/>
                <w:sz w:val="18"/>
                <w:szCs w:val="18"/>
              </w:rPr>
              <w:t>级别</w:t>
            </w:r>
          </w:p>
        </w:tc>
        <w:tc>
          <w:tcPr>
            <w:tcW w:w="3828"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bCs/>
                <w:sz w:val="18"/>
                <w:szCs w:val="18"/>
              </w:rPr>
            </w:pPr>
            <w:r w:rsidRPr="00A72218">
              <w:rPr>
                <w:rFonts w:asciiTheme="minorEastAsia" w:eastAsiaTheme="minorEastAsia" w:hAnsiTheme="minorEastAsia"/>
                <w:bCs/>
                <w:sz w:val="18"/>
                <w:szCs w:val="18"/>
              </w:rPr>
              <w:t>科目名称</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bCs/>
                <w:sz w:val="18"/>
                <w:szCs w:val="18"/>
              </w:rPr>
            </w:pPr>
            <w:r w:rsidRPr="00A72218">
              <w:rPr>
                <w:rFonts w:asciiTheme="minorEastAsia" w:eastAsiaTheme="minorEastAsia" w:hAnsiTheme="minorEastAsia"/>
                <w:bCs/>
                <w:sz w:val="18"/>
                <w:szCs w:val="18"/>
              </w:rPr>
              <w:t>代码</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bCs/>
                <w:sz w:val="18"/>
                <w:szCs w:val="18"/>
              </w:rPr>
            </w:pPr>
            <w:r w:rsidRPr="00A72218">
              <w:rPr>
                <w:rFonts w:asciiTheme="minorEastAsia" w:eastAsiaTheme="minorEastAsia" w:hAnsiTheme="minorEastAsia"/>
                <w:bCs/>
                <w:sz w:val="18"/>
                <w:szCs w:val="18"/>
              </w:rPr>
              <w:t>考试方式</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bCs/>
                <w:sz w:val="18"/>
                <w:szCs w:val="18"/>
              </w:rPr>
            </w:pPr>
            <w:r w:rsidRPr="00A72218">
              <w:rPr>
                <w:rFonts w:asciiTheme="minorEastAsia" w:eastAsiaTheme="minorEastAsia" w:hAnsiTheme="minorEastAsia"/>
                <w:bCs/>
                <w:sz w:val="18"/>
                <w:szCs w:val="18"/>
              </w:rPr>
              <w:t>考试时间</w:t>
            </w:r>
          </w:p>
        </w:tc>
      </w:tr>
      <w:tr w:rsidR="00442B42" w:rsidRPr="00A72218" w:rsidTr="0001795A">
        <w:trPr>
          <w:trHeight w:hRule="exact" w:val="510"/>
          <w:jc w:val="center"/>
        </w:trPr>
        <w:tc>
          <w:tcPr>
            <w:tcW w:w="1243"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一级</w:t>
            </w: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计算机基础及MS Office应用</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15</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tabs>
                <w:tab w:val="left" w:pos="1506"/>
              </w:tabs>
              <w:spacing w:line="440" w:lineRule="exact"/>
              <w:ind w:rightChars="-15" w:right="-31"/>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90分钟</w:t>
            </w:r>
          </w:p>
        </w:tc>
      </w:tr>
      <w:tr w:rsidR="00442B42" w:rsidRPr="00A72218" w:rsidTr="0001795A">
        <w:trPr>
          <w:trHeight w:hRule="exact" w:val="510"/>
          <w:jc w:val="center"/>
        </w:trPr>
        <w:tc>
          <w:tcPr>
            <w:tcW w:w="1243" w:type="dxa"/>
            <w:vMerge w:val="restart"/>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二级</w:t>
            </w: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C语言程序设计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24</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tabs>
                <w:tab w:val="left" w:pos="1506"/>
              </w:tabs>
              <w:spacing w:line="440" w:lineRule="exact"/>
              <w:ind w:rightChars="-15" w:right="-31"/>
              <w:jc w:val="center"/>
              <w:rPr>
                <w:rFonts w:asciiTheme="minorEastAsia" w:eastAsiaTheme="minorEastAsia" w:hAnsiTheme="minorEastAsia"/>
                <w:spacing w:val="-6"/>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VB语言程序设计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26</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VFP数据库程序设计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27</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Java语言程序设计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28</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Access数据库程序设计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29</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C++语言程序设计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61</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My SQL数据库程序设计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63</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Web程序设计</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64</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MS Office高级应用</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65</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val="restart"/>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三级</w:t>
            </w: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网络技术</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35</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数据库技术</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36</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软件测试技术</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37</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信息安全技术</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38</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嵌入式系统开发技术</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39</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pacing w:val="-6"/>
                <w:sz w:val="18"/>
                <w:szCs w:val="18"/>
              </w:rPr>
              <w:t>120分钟</w:t>
            </w:r>
          </w:p>
        </w:tc>
      </w:tr>
      <w:tr w:rsidR="00442B42" w:rsidRPr="00A72218" w:rsidTr="0001795A">
        <w:trPr>
          <w:trHeight w:hRule="exact" w:val="510"/>
          <w:jc w:val="center"/>
        </w:trPr>
        <w:tc>
          <w:tcPr>
            <w:tcW w:w="1243" w:type="dxa"/>
            <w:vMerge w:val="restart"/>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四级</w:t>
            </w: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网络工程师</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41</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ind w:right="-31"/>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90分钟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ind w:right="155"/>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数据库工程师</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42</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90分钟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ind w:right="155"/>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软件测试工程师</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43</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90分钟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ind w:right="155"/>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信息安全工程师</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44</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90分钟</w:t>
            </w:r>
          </w:p>
        </w:tc>
      </w:tr>
      <w:tr w:rsidR="00442B42" w:rsidRPr="00A72218" w:rsidTr="0001795A">
        <w:trPr>
          <w:trHeight w:hRule="exact" w:val="510"/>
          <w:jc w:val="center"/>
        </w:trPr>
        <w:tc>
          <w:tcPr>
            <w:tcW w:w="1243" w:type="dxa"/>
            <w:vMerge/>
            <w:tcMar>
              <w:left w:w="28" w:type="dxa"/>
              <w:right w:w="28" w:type="dxa"/>
            </w:tcMar>
            <w:vAlign w:val="center"/>
          </w:tcPr>
          <w:p w:rsidR="00442B42" w:rsidRPr="00A72218" w:rsidRDefault="00442B42" w:rsidP="00A72218">
            <w:pPr>
              <w:spacing w:line="440" w:lineRule="exact"/>
              <w:ind w:right="155"/>
              <w:jc w:val="center"/>
              <w:rPr>
                <w:rFonts w:asciiTheme="minorEastAsia" w:eastAsiaTheme="minorEastAsia" w:hAnsiTheme="minorEastAsia"/>
                <w:sz w:val="18"/>
                <w:szCs w:val="18"/>
              </w:rPr>
            </w:pPr>
          </w:p>
        </w:tc>
        <w:tc>
          <w:tcPr>
            <w:tcW w:w="3828" w:type="dxa"/>
            <w:tcMar>
              <w:left w:w="28" w:type="dxa"/>
              <w:right w:w="28" w:type="dxa"/>
            </w:tcMar>
            <w:vAlign w:val="center"/>
          </w:tcPr>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sz w:val="18"/>
                <w:szCs w:val="18"/>
              </w:rPr>
              <w:t xml:space="preserve"> 嵌入式系统开发工程师</w:t>
            </w:r>
          </w:p>
        </w:tc>
        <w:tc>
          <w:tcPr>
            <w:tcW w:w="850"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45</w:t>
            </w:r>
          </w:p>
        </w:tc>
        <w:tc>
          <w:tcPr>
            <w:tcW w:w="135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无纸化</w:t>
            </w:r>
          </w:p>
        </w:tc>
        <w:tc>
          <w:tcPr>
            <w:tcW w:w="1246" w:type="dxa"/>
            <w:tcMar>
              <w:left w:w="28" w:type="dxa"/>
              <w:right w:w="28" w:type="dxa"/>
            </w:tcMar>
            <w:vAlign w:val="center"/>
          </w:tcPr>
          <w:p w:rsidR="00442B42" w:rsidRPr="00A72218" w:rsidRDefault="00423384" w:rsidP="00A72218">
            <w:pPr>
              <w:spacing w:line="440" w:lineRule="exact"/>
              <w:jc w:val="center"/>
              <w:rPr>
                <w:rFonts w:asciiTheme="minorEastAsia" w:eastAsiaTheme="minorEastAsia" w:hAnsiTheme="minorEastAsia"/>
                <w:sz w:val="18"/>
                <w:szCs w:val="18"/>
              </w:rPr>
            </w:pPr>
            <w:r w:rsidRPr="00A72218">
              <w:rPr>
                <w:rFonts w:asciiTheme="minorEastAsia" w:eastAsiaTheme="minorEastAsia" w:hAnsiTheme="minorEastAsia"/>
                <w:sz w:val="18"/>
                <w:szCs w:val="18"/>
              </w:rPr>
              <w:t>90分钟</w:t>
            </w:r>
          </w:p>
        </w:tc>
      </w:tr>
    </w:tbl>
    <w:p w:rsidR="00CB54DB"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六</w:t>
      </w:r>
      <w:r w:rsidR="00423384" w:rsidRPr="00A72218">
        <w:rPr>
          <w:rFonts w:asciiTheme="minorEastAsia" w:eastAsiaTheme="minorEastAsia" w:hAnsiTheme="minorEastAsia" w:hint="eastAsia"/>
          <w:sz w:val="18"/>
          <w:szCs w:val="18"/>
        </w:rPr>
        <w:t>、收费标准</w:t>
      </w:r>
    </w:p>
    <w:p w:rsidR="00442B42" w:rsidRPr="00A72218" w:rsidRDefault="00CB54DB"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按文件规定</w:t>
      </w:r>
      <w:r w:rsidR="00423384" w:rsidRPr="00A72218">
        <w:rPr>
          <w:rFonts w:asciiTheme="minorEastAsia" w:eastAsiaTheme="minorEastAsia" w:hAnsiTheme="minorEastAsia" w:hint="eastAsia"/>
          <w:sz w:val="18"/>
          <w:szCs w:val="18"/>
        </w:rPr>
        <w:t>收费标准执行。一、二、三级每科报考80元，四级报考100元。</w:t>
      </w:r>
    </w:p>
    <w:p w:rsidR="00CB54DB"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七</w:t>
      </w:r>
      <w:r w:rsidR="00423384" w:rsidRPr="00A72218">
        <w:rPr>
          <w:rFonts w:asciiTheme="minorEastAsia" w:eastAsiaTheme="minorEastAsia" w:hAnsiTheme="minorEastAsia" w:hint="eastAsia"/>
          <w:sz w:val="18"/>
          <w:szCs w:val="18"/>
        </w:rPr>
        <w:t>、报名要求</w:t>
      </w:r>
    </w:p>
    <w:p w:rsidR="00442B42" w:rsidRPr="00A72218" w:rsidRDefault="00897E68"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（一）报名时</w:t>
      </w:r>
      <w:r w:rsidR="00423384" w:rsidRPr="00A72218">
        <w:rPr>
          <w:rFonts w:asciiTheme="minorEastAsia" w:eastAsiaTheme="minorEastAsia" w:hAnsiTheme="minorEastAsia" w:hint="eastAsia"/>
          <w:sz w:val="18"/>
          <w:szCs w:val="18"/>
        </w:rPr>
        <w:t>须持本人身份证原件。</w:t>
      </w:r>
      <w:r w:rsidRPr="00A72218">
        <w:rPr>
          <w:rFonts w:asciiTheme="minorEastAsia" w:eastAsiaTheme="minorEastAsia" w:hAnsiTheme="minorEastAsia" w:cs="宋体" w:hint="eastAsia"/>
          <w:bCs/>
          <w:sz w:val="18"/>
          <w:szCs w:val="18"/>
        </w:rPr>
        <w:t>已经取得低级别科目合格成绩的考生在报考高级别科目时的有效身份证件必须与获取低级科目合格成绩时的有效身份证件相符。</w:t>
      </w:r>
      <w:r w:rsidRPr="00A72218">
        <w:rPr>
          <w:rFonts w:asciiTheme="minorEastAsia" w:eastAsiaTheme="minorEastAsia" w:hAnsiTheme="minorEastAsia" w:hint="eastAsia"/>
          <w:sz w:val="18"/>
          <w:szCs w:val="18"/>
        </w:rPr>
        <w:t>报考者按报名要求配合好个人信息的采集工作，没有证件不予报名。</w:t>
      </w:r>
    </w:p>
    <w:p w:rsidR="00897E68" w:rsidRPr="00A72218" w:rsidRDefault="00897E68"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（二）</w:t>
      </w:r>
      <w:r w:rsidR="00423384" w:rsidRPr="00A72218">
        <w:rPr>
          <w:rFonts w:asciiTheme="minorEastAsia" w:eastAsiaTheme="minorEastAsia" w:hAnsiTheme="minorEastAsia" w:hint="eastAsia"/>
          <w:sz w:val="18"/>
          <w:szCs w:val="18"/>
        </w:rPr>
        <w:t>具体</w:t>
      </w:r>
      <w:r w:rsidRPr="00A72218">
        <w:rPr>
          <w:rFonts w:asciiTheme="minorEastAsia" w:eastAsiaTheme="minorEastAsia" w:hAnsiTheme="minorEastAsia" w:hint="eastAsia"/>
          <w:sz w:val="18"/>
          <w:szCs w:val="18"/>
        </w:rPr>
        <w:t>程序：</w:t>
      </w:r>
    </w:p>
    <w:p w:rsidR="00897E68" w:rsidRPr="00A72218" w:rsidRDefault="00897E68"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1.</w:t>
      </w:r>
      <w:r w:rsidR="00423384" w:rsidRPr="00A72218">
        <w:rPr>
          <w:rFonts w:asciiTheme="minorEastAsia" w:eastAsiaTheme="minorEastAsia" w:hAnsiTheme="minorEastAsia" w:hint="eastAsia"/>
          <w:sz w:val="18"/>
          <w:szCs w:val="18"/>
        </w:rPr>
        <w:t>一级科目或二级科目可以直接报考。</w:t>
      </w:r>
    </w:p>
    <w:p w:rsidR="00897E68" w:rsidRPr="00A72218" w:rsidRDefault="00897E68"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2.</w:t>
      </w:r>
      <w:r w:rsidR="00423384" w:rsidRPr="00A72218">
        <w:rPr>
          <w:rFonts w:asciiTheme="minorEastAsia" w:eastAsiaTheme="minorEastAsia" w:hAnsiTheme="minorEastAsia" w:hint="eastAsia"/>
          <w:sz w:val="18"/>
          <w:szCs w:val="18"/>
        </w:rPr>
        <w:t>三级科目报考必须获得二级合格成绩并只能报考与二级科目相一致的类别和体系的考试科目。</w:t>
      </w:r>
    </w:p>
    <w:p w:rsidR="00897E68" w:rsidRPr="00A72218" w:rsidRDefault="00897E68"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3.</w:t>
      </w:r>
      <w:r w:rsidR="0071690B">
        <w:rPr>
          <w:rFonts w:asciiTheme="minorEastAsia" w:eastAsiaTheme="minorEastAsia" w:hAnsiTheme="minorEastAsia" w:hint="eastAsia"/>
          <w:sz w:val="18"/>
          <w:szCs w:val="18"/>
        </w:rPr>
        <w:t>四级科目</w:t>
      </w:r>
      <w:r w:rsidR="00423384" w:rsidRPr="00A72218">
        <w:rPr>
          <w:rFonts w:asciiTheme="minorEastAsia" w:eastAsiaTheme="minorEastAsia" w:hAnsiTheme="minorEastAsia" w:hint="eastAsia"/>
          <w:sz w:val="18"/>
          <w:szCs w:val="18"/>
        </w:rPr>
        <w:t>报考必须获得三级合格成绩并只能报考与三级科目相一致的类别和体系的考试科目。</w:t>
      </w:r>
    </w:p>
    <w:p w:rsidR="00442B42" w:rsidRPr="00A72218" w:rsidRDefault="00423384" w:rsidP="00A72218">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详见教育部考试中心《关于全国计算机等级考试体系调整的通知》。</w:t>
      </w:r>
    </w:p>
    <w:p w:rsidR="00442B42" w:rsidRPr="00A72218" w:rsidRDefault="00897E68"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八</w:t>
      </w:r>
      <w:r w:rsidR="00423384" w:rsidRPr="00A72218">
        <w:rPr>
          <w:rFonts w:asciiTheme="minorEastAsia" w:eastAsiaTheme="minorEastAsia" w:hAnsiTheme="minorEastAsia" w:hint="eastAsia"/>
          <w:sz w:val="18"/>
          <w:szCs w:val="18"/>
        </w:rPr>
        <w:t>、注意事项</w:t>
      </w:r>
    </w:p>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 xml:space="preserve">    1</w:t>
      </w:r>
      <w:r w:rsidR="0071690B">
        <w:rPr>
          <w:rFonts w:asciiTheme="minorEastAsia" w:eastAsiaTheme="minorEastAsia" w:hAnsiTheme="minorEastAsia" w:hint="eastAsia"/>
          <w:sz w:val="18"/>
          <w:szCs w:val="18"/>
        </w:rPr>
        <w:t>.</w:t>
      </w:r>
      <w:r w:rsidRPr="00A72218">
        <w:rPr>
          <w:rFonts w:asciiTheme="minorEastAsia" w:eastAsiaTheme="minorEastAsia" w:hAnsiTheme="minorEastAsia" w:hint="eastAsia"/>
          <w:sz w:val="18"/>
          <w:szCs w:val="18"/>
        </w:rPr>
        <w:t>考生可及时登录学院网站</w:t>
      </w:r>
      <w:r w:rsidR="00B50D03" w:rsidRPr="00A72218">
        <w:rPr>
          <w:rFonts w:asciiTheme="minorEastAsia" w:eastAsiaTheme="minorEastAsia" w:hAnsiTheme="minorEastAsia" w:hint="eastAsia"/>
          <w:sz w:val="18"/>
          <w:szCs w:val="18"/>
        </w:rPr>
        <w:t>:</w:t>
      </w:r>
      <w:r w:rsidRPr="00A72218">
        <w:rPr>
          <w:rFonts w:asciiTheme="minorEastAsia" w:eastAsiaTheme="minorEastAsia" w:hAnsiTheme="minorEastAsia" w:hint="eastAsia"/>
          <w:sz w:val="18"/>
          <w:szCs w:val="18"/>
        </w:rPr>
        <w:t>http://www.xdwy.com.cn 查看计算机等级考试的相关信息。</w:t>
      </w:r>
    </w:p>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 xml:space="preserve">    2</w:t>
      </w:r>
      <w:r w:rsidR="0071690B">
        <w:rPr>
          <w:rFonts w:asciiTheme="minorEastAsia" w:eastAsiaTheme="minorEastAsia" w:hAnsiTheme="minorEastAsia" w:hint="eastAsia"/>
          <w:sz w:val="18"/>
          <w:szCs w:val="18"/>
        </w:rPr>
        <w:t>.</w:t>
      </w:r>
      <w:r w:rsidRPr="00A72218">
        <w:rPr>
          <w:rFonts w:asciiTheme="minorEastAsia" w:eastAsiaTheme="minorEastAsia" w:hAnsiTheme="minorEastAsia" w:hint="eastAsia"/>
          <w:sz w:val="18"/>
          <w:szCs w:val="18"/>
        </w:rPr>
        <w:t>准考证领取时间</w:t>
      </w:r>
      <w:r w:rsidR="00897E68" w:rsidRPr="00A72218">
        <w:rPr>
          <w:rFonts w:asciiTheme="minorEastAsia" w:eastAsiaTheme="minorEastAsia" w:hAnsiTheme="minorEastAsia" w:hint="eastAsia"/>
          <w:sz w:val="18"/>
          <w:szCs w:val="18"/>
        </w:rPr>
        <w:t>：</w:t>
      </w:r>
      <w:r w:rsidRPr="00A72218">
        <w:rPr>
          <w:rFonts w:asciiTheme="minorEastAsia" w:eastAsiaTheme="minorEastAsia" w:hAnsiTheme="minorEastAsia" w:hint="eastAsia"/>
          <w:sz w:val="18"/>
          <w:szCs w:val="18"/>
        </w:rPr>
        <w:t>南校区2016年3月21日、22日两天在E楼III区二层212室（原报名处）领取</w:t>
      </w:r>
      <w:r w:rsidR="00897E68" w:rsidRPr="00A72218">
        <w:rPr>
          <w:rFonts w:asciiTheme="minorEastAsia" w:eastAsiaTheme="minorEastAsia" w:hAnsiTheme="minorEastAsia" w:hint="eastAsia"/>
          <w:sz w:val="18"/>
          <w:szCs w:val="18"/>
        </w:rPr>
        <w:t>。为确保考试顺利进行，</w:t>
      </w:r>
      <w:r w:rsidRPr="00A72218">
        <w:rPr>
          <w:rFonts w:asciiTheme="minorEastAsia" w:eastAsiaTheme="minorEastAsia" w:hAnsiTheme="minorEastAsia" w:hint="eastAsia"/>
          <w:sz w:val="18"/>
          <w:szCs w:val="18"/>
        </w:rPr>
        <w:t>请</w:t>
      </w:r>
      <w:r w:rsidR="00897E68" w:rsidRPr="00A72218">
        <w:rPr>
          <w:rFonts w:asciiTheme="minorEastAsia" w:eastAsiaTheme="minorEastAsia" w:hAnsiTheme="minorEastAsia" w:hint="eastAsia"/>
          <w:sz w:val="18"/>
          <w:szCs w:val="18"/>
        </w:rPr>
        <w:t>各位</w:t>
      </w:r>
      <w:r w:rsidRPr="00A72218">
        <w:rPr>
          <w:rFonts w:asciiTheme="minorEastAsia" w:eastAsiaTheme="minorEastAsia" w:hAnsiTheme="minorEastAsia" w:hint="eastAsia"/>
          <w:sz w:val="18"/>
          <w:szCs w:val="18"/>
        </w:rPr>
        <w:t>考生</w:t>
      </w:r>
      <w:r w:rsidR="00897E68" w:rsidRPr="00A72218">
        <w:rPr>
          <w:rFonts w:asciiTheme="minorEastAsia" w:eastAsiaTheme="minorEastAsia" w:hAnsiTheme="minorEastAsia" w:hint="eastAsia"/>
          <w:sz w:val="18"/>
          <w:szCs w:val="18"/>
        </w:rPr>
        <w:t>在</w:t>
      </w:r>
      <w:r w:rsidRPr="00A72218">
        <w:rPr>
          <w:rFonts w:asciiTheme="minorEastAsia" w:eastAsiaTheme="minorEastAsia" w:hAnsiTheme="minorEastAsia" w:hint="eastAsia"/>
          <w:sz w:val="18"/>
          <w:szCs w:val="18"/>
        </w:rPr>
        <w:t>规定时间</w:t>
      </w:r>
      <w:r w:rsidR="00897E68" w:rsidRPr="00A72218">
        <w:rPr>
          <w:rFonts w:asciiTheme="minorEastAsia" w:eastAsiaTheme="minorEastAsia" w:hAnsiTheme="minorEastAsia" w:hint="eastAsia"/>
          <w:sz w:val="18"/>
          <w:szCs w:val="18"/>
        </w:rPr>
        <w:t>内前来</w:t>
      </w:r>
      <w:r w:rsidRPr="00A72218">
        <w:rPr>
          <w:rFonts w:asciiTheme="minorEastAsia" w:eastAsiaTheme="minorEastAsia" w:hAnsiTheme="minorEastAsia" w:hint="eastAsia"/>
          <w:sz w:val="18"/>
          <w:szCs w:val="18"/>
        </w:rPr>
        <w:t>领取。</w:t>
      </w:r>
    </w:p>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 xml:space="preserve">    3</w:t>
      </w:r>
      <w:r w:rsidR="0071690B">
        <w:rPr>
          <w:rFonts w:asciiTheme="minorEastAsia" w:eastAsiaTheme="minorEastAsia" w:hAnsiTheme="minorEastAsia" w:hint="eastAsia"/>
          <w:sz w:val="18"/>
          <w:szCs w:val="18"/>
        </w:rPr>
        <w:t>.</w:t>
      </w:r>
      <w:r w:rsidRPr="00A72218">
        <w:rPr>
          <w:rFonts w:asciiTheme="minorEastAsia" w:eastAsiaTheme="minorEastAsia" w:hAnsiTheme="minorEastAsia" w:hint="eastAsia"/>
          <w:sz w:val="18"/>
          <w:szCs w:val="18"/>
        </w:rPr>
        <w:t>考试模拟时间</w:t>
      </w:r>
      <w:r w:rsidR="00897E68" w:rsidRPr="00A72218">
        <w:rPr>
          <w:rFonts w:asciiTheme="minorEastAsia" w:eastAsiaTheme="minorEastAsia" w:hAnsiTheme="minorEastAsia" w:hint="eastAsia"/>
          <w:sz w:val="18"/>
          <w:szCs w:val="18"/>
        </w:rPr>
        <w:t>：</w:t>
      </w:r>
      <w:r w:rsidRPr="00A72218">
        <w:rPr>
          <w:rFonts w:asciiTheme="minorEastAsia" w:eastAsiaTheme="minorEastAsia" w:hAnsiTheme="minorEastAsia" w:hint="eastAsia"/>
          <w:sz w:val="18"/>
          <w:szCs w:val="18"/>
        </w:rPr>
        <w:t>领取准考证后可在2016年3月23日、24日到计算机基础实验中心指定的机房参加模拟考试练习。</w:t>
      </w:r>
    </w:p>
    <w:p w:rsidR="0071690B" w:rsidRDefault="00423384" w:rsidP="0071690B">
      <w:pPr>
        <w:spacing w:line="440" w:lineRule="exact"/>
        <w:rPr>
          <w:rFonts w:asciiTheme="minorEastAsia" w:eastAsiaTheme="minorEastAsia" w:hAnsiTheme="minorEastAsia" w:hint="eastAsia"/>
          <w:sz w:val="18"/>
          <w:szCs w:val="18"/>
        </w:rPr>
      </w:pPr>
      <w:r w:rsidRPr="00A72218">
        <w:rPr>
          <w:rFonts w:asciiTheme="minorEastAsia" w:eastAsiaTheme="minorEastAsia" w:hAnsiTheme="minorEastAsia" w:hint="eastAsia"/>
          <w:sz w:val="18"/>
          <w:szCs w:val="18"/>
        </w:rPr>
        <w:t xml:space="preserve">  </w:t>
      </w:r>
    </w:p>
    <w:p w:rsidR="00442B42" w:rsidRPr="00A72218" w:rsidRDefault="00423384" w:rsidP="0071690B">
      <w:pPr>
        <w:spacing w:line="440" w:lineRule="exact"/>
        <w:ind w:firstLineChars="200" w:firstLine="360"/>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 xml:space="preserve">                            </w:t>
      </w:r>
      <w:r w:rsidR="00A72218">
        <w:rPr>
          <w:rFonts w:asciiTheme="minorEastAsia" w:eastAsiaTheme="minorEastAsia" w:hAnsiTheme="minorEastAsia" w:hint="eastAsia"/>
          <w:sz w:val="18"/>
          <w:szCs w:val="18"/>
        </w:rPr>
        <w:t xml:space="preserve">                               </w:t>
      </w:r>
      <w:r w:rsidRPr="00A72218">
        <w:rPr>
          <w:rFonts w:asciiTheme="minorEastAsia" w:eastAsiaTheme="minorEastAsia" w:hAnsiTheme="minorEastAsia" w:hint="eastAsia"/>
          <w:sz w:val="18"/>
          <w:szCs w:val="18"/>
        </w:rPr>
        <w:t xml:space="preserve">  </w:t>
      </w:r>
      <w:r w:rsidR="00403031" w:rsidRPr="00A72218">
        <w:rPr>
          <w:rFonts w:asciiTheme="minorEastAsia" w:eastAsiaTheme="minorEastAsia" w:hAnsiTheme="minorEastAsia" w:hint="eastAsia"/>
          <w:sz w:val="18"/>
          <w:szCs w:val="18"/>
        </w:rPr>
        <w:t>网络与继续教育学院</w:t>
      </w:r>
    </w:p>
    <w:p w:rsidR="00442B42" w:rsidRPr="00A72218" w:rsidRDefault="00423384" w:rsidP="00A72218">
      <w:pPr>
        <w:spacing w:line="440" w:lineRule="exact"/>
        <w:rPr>
          <w:rFonts w:asciiTheme="minorEastAsia" w:eastAsiaTheme="minorEastAsia" w:hAnsiTheme="minorEastAsia"/>
          <w:sz w:val="18"/>
          <w:szCs w:val="18"/>
        </w:rPr>
      </w:pPr>
      <w:r w:rsidRPr="00A72218">
        <w:rPr>
          <w:rFonts w:asciiTheme="minorEastAsia" w:eastAsiaTheme="minorEastAsia" w:hAnsiTheme="minorEastAsia" w:hint="eastAsia"/>
          <w:sz w:val="18"/>
          <w:szCs w:val="18"/>
        </w:rPr>
        <w:t xml:space="preserve">                                      </w:t>
      </w:r>
      <w:r w:rsidR="00A72218">
        <w:rPr>
          <w:rFonts w:asciiTheme="minorEastAsia" w:eastAsiaTheme="minorEastAsia" w:hAnsiTheme="minorEastAsia" w:hint="eastAsia"/>
          <w:sz w:val="18"/>
          <w:szCs w:val="18"/>
        </w:rPr>
        <w:t xml:space="preserve">                          </w:t>
      </w:r>
      <w:r w:rsidRPr="00A72218">
        <w:rPr>
          <w:rFonts w:asciiTheme="minorEastAsia" w:eastAsiaTheme="minorEastAsia" w:hAnsiTheme="minorEastAsia" w:hint="eastAsia"/>
          <w:sz w:val="18"/>
          <w:szCs w:val="18"/>
        </w:rPr>
        <w:t xml:space="preserve">  2015年12月2</w:t>
      </w:r>
      <w:r w:rsidR="00403031" w:rsidRPr="00A72218">
        <w:rPr>
          <w:rFonts w:asciiTheme="minorEastAsia" w:eastAsiaTheme="minorEastAsia" w:hAnsiTheme="minorEastAsia" w:hint="eastAsia"/>
          <w:sz w:val="18"/>
          <w:szCs w:val="18"/>
        </w:rPr>
        <w:t>8</w:t>
      </w:r>
      <w:r w:rsidRPr="00A72218">
        <w:rPr>
          <w:rFonts w:asciiTheme="minorEastAsia" w:eastAsiaTheme="minorEastAsia" w:hAnsiTheme="minorEastAsia" w:hint="eastAsia"/>
          <w:sz w:val="18"/>
          <w:szCs w:val="18"/>
        </w:rPr>
        <w:t>日</w:t>
      </w:r>
      <w:bookmarkStart w:id="0" w:name="_GoBack"/>
      <w:bookmarkEnd w:id="0"/>
    </w:p>
    <w:sectPr w:rsidR="00442B42" w:rsidRPr="00A72218" w:rsidSect="00CB54DB">
      <w:pgSz w:w="11906" w:h="16838"/>
      <w:pgMar w:top="1440" w:right="1800" w:bottom="127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81B" w:rsidRDefault="00DA381B" w:rsidP="0001795A">
      <w:r>
        <w:separator/>
      </w:r>
    </w:p>
  </w:endnote>
  <w:endnote w:type="continuationSeparator" w:id="1">
    <w:p w:rsidR="00DA381B" w:rsidRDefault="00DA381B" w:rsidP="00017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81B" w:rsidRDefault="00DA381B" w:rsidP="0001795A">
      <w:r>
        <w:separator/>
      </w:r>
    </w:p>
  </w:footnote>
  <w:footnote w:type="continuationSeparator" w:id="1">
    <w:p w:rsidR="00DA381B" w:rsidRDefault="00DA381B" w:rsidP="00017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B15AC"/>
    <w:multiLevelType w:val="singleLevel"/>
    <w:tmpl w:val="537B15AC"/>
    <w:lvl w:ilvl="0">
      <w:start w:val="4"/>
      <w:numFmt w:val="chineseCounting"/>
      <w:suff w:val="nothing"/>
      <w:lvlText w:val="%1、"/>
      <w:lvlJc w:val="left"/>
    </w:lvl>
  </w:abstractNum>
  <w:abstractNum w:abstractNumId="1">
    <w:nsid w:val="5493E93F"/>
    <w:multiLevelType w:val="singleLevel"/>
    <w:tmpl w:val="5493E93F"/>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A500866"/>
    <w:rsid w:val="0001795A"/>
    <w:rsid w:val="00085F23"/>
    <w:rsid w:val="000D1C6B"/>
    <w:rsid w:val="001751BA"/>
    <w:rsid w:val="002420FA"/>
    <w:rsid w:val="003F0A58"/>
    <w:rsid w:val="00403031"/>
    <w:rsid w:val="0041366B"/>
    <w:rsid w:val="00423384"/>
    <w:rsid w:val="00442B42"/>
    <w:rsid w:val="004842DE"/>
    <w:rsid w:val="004849F5"/>
    <w:rsid w:val="00541888"/>
    <w:rsid w:val="005A671B"/>
    <w:rsid w:val="00662E19"/>
    <w:rsid w:val="006A1DD2"/>
    <w:rsid w:val="0071690B"/>
    <w:rsid w:val="00897E68"/>
    <w:rsid w:val="00946C56"/>
    <w:rsid w:val="00986121"/>
    <w:rsid w:val="009F3AC2"/>
    <w:rsid w:val="00A214C8"/>
    <w:rsid w:val="00A72218"/>
    <w:rsid w:val="00AF0708"/>
    <w:rsid w:val="00B50D03"/>
    <w:rsid w:val="00CB54DB"/>
    <w:rsid w:val="00DA381B"/>
    <w:rsid w:val="00DA68F8"/>
    <w:rsid w:val="00FC5D3B"/>
    <w:rsid w:val="2A500866"/>
    <w:rsid w:val="7F140D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B4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442B42"/>
    <w:pPr>
      <w:ind w:left="720"/>
    </w:pPr>
    <w:rPr>
      <w:rFonts w:ascii="仿宋_GB2312" w:eastAsia="仿宋_GB2312"/>
      <w:sz w:val="32"/>
      <w:szCs w:val="24"/>
    </w:rPr>
  </w:style>
  <w:style w:type="paragraph" w:styleId="a3">
    <w:name w:val="header"/>
    <w:basedOn w:val="a"/>
    <w:link w:val="Char"/>
    <w:rsid w:val="000179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795A"/>
    <w:rPr>
      <w:rFonts w:ascii="Times New Roman" w:eastAsia="宋体" w:hAnsi="Times New Roman" w:cs="Times New Roman"/>
      <w:kern w:val="2"/>
      <w:sz w:val="18"/>
      <w:szCs w:val="18"/>
    </w:rPr>
  </w:style>
  <w:style w:type="paragraph" w:styleId="a4">
    <w:name w:val="footer"/>
    <w:basedOn w:val="a"/>
    <w:link w:val="Char0"/>
    <w:rsid w:val="0001795A"/>
    <w:pPr>
      <w:tabs>
        <w:tab w:val="center" w:pos="4153"/>
        <w:tab w:val="right" w:pos="8306"/>
      </w:tabs>
      <w:snapToGrid w:val="0"/>
      <w:jc w:val="left"/>
    </w:pPr>
    <w:rPr>
      <w:sz w:val="18"/>
      <w:szCs w:val="18"/>
    </w:rPr>
  </w:style>
  <w:style w:type="character" w:customStyle="1" w:styleId="Char0">
    <w:name w:val="页脚 Char"/>
    <w:basedOn w:val="a0"/>
    <w:link w:val="a4"/>
    <w:rsid w:val="0001795A"/>
    <w:rPr>
      <w:rFonts w:ascii="Times New Roman" w:eastAsia="宋体" w:hAnsi="Times New Roman" w:cs="Times New Roman"/>
      <w:kern w:val="2"/>
      <w:sz w:val="18"/>
      <w:szCs w:val="18"/>
    </w:rPr>
  </w:style>
  <w:style w:type="paragraph" w:styleId="a5">
    <w:name w:val="Balloon Text"/>
    <w:basedOn w:val="a"/>
    <w:link w:val="Char1"/>
    <w:rsid w:val="00897E68"/>
    <w:rPr>
      <w:sz w:val="18"/>
      <w:szCs w:val="18"/>
    </w:rPr>
  </w:style>
  <w:style w:type="character" w:customStyle="1" w:styleId="Char1">
    <w:name w:val="批注框文本 Char"/>
    <w:basedOn w:val="a0"/>
    <w:link w:val="a5"/>
    <w:rsid w:val="00897E6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15</cp:revision>
  <dcterms:created xsi:type="dcterms:W3CDTF">2015-12-24T01:04:00Z</dcterms:created>
  <dcterms:modified xsi:type="dcterms:W3CDTF">2015-12-28T07:13:00Z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