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A0" w:rsidRPr="008522A0" w:rsidRDefault="006E478C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关于</w:t>
      </w:r>
      <w:r w:rsidRPr="008522A0">
        <w:rPr>
          <w:rFonts w:ascii="微软雅黑" w:eastAsia="微软雅黑" w:hAnsi="微软雅黑" w:cs="宋体"/>
          <w:b/>
          <w:kern w:val="0"/>
          <w:sz w:val="28"/>
          <w:szCs w:val="28"/>
        </w:rPr>
        <w:t>2017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</w:t>
      </w:r>
      <w:proofErr w:type="gramStart"/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电子工程学院</w:t>
      </w:r>
      <w:r w:rsidR="007E4487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博</w:t>
      </w:r>
      <w:proofErr w:type="gramEnd"/>
      <w:r w:rsidR="007E4487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/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硕士研究生</w:t>
      </w:r>
    </w:p>
    <w:p w:rsidR="006E478C" w:rsidRDefault="008522A0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报到、档</w:t>
      </w:r>
      <w:r w:rsidR="006E478C"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案、党组织关系转接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等</w:t>
      </w:r>
      <w:r w:rsidR="006E478C"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相关事宜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的通知</w:t>
      </w:r>
    </w:p>
    <w:p w:rsidR="008522A0" w:rsidRPr="008522A0" w:rsidRDefault="008522A0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857909" w:rsidRDefault="00857909" w:rsidP="006E478C">
      <w:pPr>
        <w:widowControl/>
        <w:adjustRightInd w:val="0"/>
        <w:snapToGrid w:val="0"/>
        <w:spacing w:before="100" w:beforeAutospacing="1" w:after="300"/>
        <w:ind w:left="810" w:hanging="720"/>
        <w:jc w:val="left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5793B" wp14:editId="5CD88680">
            <wp:simplePos x="0" y="0"/>
            <wp:positionH relativeFrom="column">
              <wp:posOffset>4096385</wp:posOffset>
            </wp:positionH>
            <wp:positionV relativeFrom="paragraph">
              <wp:posOffset>294640</wp:posOffset>
            </wp:positionV>
            <wp:extent cx="122237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207" y="21337"/>
                <wp:lineTo x="21207" y="0"/>
                <wp:lineTo x="0" y="0"/>
              </wp:wrapPolygon>
            </wp:wrapTight>
            <wp:docPr id="2" name="图片 2" descr="C:\Users\xd\AppData\Local\Temp\WeChat Files\77138545033979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d\AppData\Local\Temp\WeChat Files\771385450339792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一、报到时间及地点</w:t>
      </w:r>
    </w:p>
    <w:p w:rsidR="00857909" w:rsidRDefault="00857909" w:rsidP="00857909">
      <w:pPr>
        <w:widowControl/>
        <w:adjustRightInd w:val="0"/>
        <w:snapToGrid w:val="0"/>
        <w:spacing w:before="100" w:beforeAutospacing="1" w:after="300"/>
        <w:ind w:firstLineChars="250"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1. </w:t>
      </w:r>
      <w:r w:rsidRPr="00857909">
        <w:rPr>
          <w:rFonts w:ascii="微软雅黑" w:eastAsia="微软雅黑" w:hAnsi="微软雅黑" w:cs="宋体" w:hint="eastAsia"/>
          <w:kern w:val="0"/>
          <w:sz w:val="24"/>
          <w:szCs w:val="24"/>
        </w:rPr>
        <w:t>报到时间：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2017年9月3日8:00~18:00</w:t>
      </w:r>
      <w:r w:rsidRPr="00857909">
        <w:rPr>
          <w:rFonts w:ascii="微软雅黑" w:eastAsia="微软雅黑" w:hAnsi="微软雅黑" w:cs="宋体"/>
          <w:noProof/>
          <w:kern w:val="0"/>
          <w:sz w:val="24"/>
          <w:szCs w:val="24"/>
        </w:rPr>
        <w:t xml:space="preserve"> </w:t>
      </w:r>
    </w:p>
    <w:p w:rsidR="00857909" w:rsidRDefault="00857909" w:rsidP="00857909">
      <w:pPr>
        <w:widowControl/>
        <w:adjustRightInd w:val="0"/>
        <w:snapToGrid w:val="0"/>
        <w:spacing w:before="100" w:beforeAutospacing="1" w:after="300"/>
        <w:ind w:firstLineChars="250"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2. 报到地点：北校区阶梯教室114</w:t>
      </w:r>
    </w:p>
    <w:p w:rsidR="00857909" w:rsidRPr="00FB5C16" w:rsidRDefault="00857909" w:rsidP="00857909">
      <w:pPr>
        <w:widowControl/>
        <w:adjustRightInd w:val="0"/>
        <w:snapToGrid w:val="0"/>
        <w:spacing w:before="100" w:beforeAutospacing="1" w:after="300"/>
        <w:ind w:firstLineChars="250" w:firstLine="60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FB5C1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报到时间和地点如有变动，请</w:t>
      </w:r>
      <w:r w:rsidR="00FB5C16" w:rsidRPr="00FB5C1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以</w:t>
      </w:r>
      <w:proofErr w:type="gramStart"/>
      <w:r w:rsidRPr="00FB5C16">
        <w:rPr>
          <w:rFonts w:ascii="微软雅黑" w:eastAsia="微软雅黑" w:hAnsi="微软雅黑" w:cs="宋体"/>
          <w:b/>
          <w:kern w:val="0"/>
          <w:sz w:val="24"/>
          <w:szCs w:val="24"/>
        </w:rPr>
        <w:t>微信公众号</w:t>
      </w:r>
      <w:proofErr w:type="gramEnd"/>
      <w:r w:rsidRPr="00FB5C16">
        <w:rPr>
          <w:rFonts w:ascii="微软雅黑" w:eastAsia="微软雅黑" w:hAnsi="微软雅黑" w:cs="宋体"/>
          <w:b/>
          <w:kern w:val="0"/>
          <w:sz w:val="24"/>
          <w:szCs w:val="24"/>
        </w:rPr>
        <w:t>【西电研究生】</w:t>
      </w:r>
      <w:r w:rsidR="00FB5C16" w:rsidRPr="00FB5C1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发布为准。</w:t>
      </w:r>
    </w:p>
    <w:p w:rsidR="006E478C" w:rsidRPr="006E478C" w:rsidRDefault="00D57C87" w:rsidP="006E478C">
      <w:pPr>
        <w:widowControl/>
        <w:adjustRightInd w:val="0"/>
        <w:snapToGrid w:val="0"/>
        <w:spacing w:before="100" w:beforeAutospacing="1" w:after="300"/>
        <w:ind w:left="810" w:hanging="720"/>
        <w:jc w:val="left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二</w:t>
      </w:r>
      <w:r w:rsidR="006E478C" w:rsidRP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、档案</w:t>
      </w:r>
      <w:r w:rsid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转接</w:t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leftChars="271" w:left="809" w:hangingChars="100" w:hanging="24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1.</w:t>
      </w:r>
      <w:r w:rsidRPr="006E478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应届生</w:t>
      </w:r>
      <w:r w:rsidRPr="006E478C">
        <w:rPr>
          <w:rFonts w:ascii="微软雅黑" w:eastAsia="微软雅黑" w:hAnsi="微软雅黑" w:cs="Arial"/>
          <w:kern w:val="0"/>
          <w:sz w:val="24"/>
          <w:szCs w:val="24"/>
        </w:rPr>
        <w:t xml:space="preserve"> </w:t>
      </w:r>
    </w:p>
    <w:p w:rsid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应届生档案请于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2017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秋季学期开学前寄到或送到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西大楼III区101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寄送地址：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用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EMS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方式寄到电子工程学院（地址：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710071  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陕西省西安市</w:t>
      </w:r>
      <w:proofErr w:type="gramStart"/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太</w:t>
      </w:r>
      <w:proofErr w:type="gramEnd"/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白南路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号西安电子科技大学电子工程学院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   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029-88202276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李燕（收）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leftChars="271" w:left="809" w:hangingChars="100" w:hanging="2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2.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往届生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E478C" w:rsidRP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Chars="250"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往届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生档案请于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2017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年7月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18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日之前（放暑假前）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寄到或送到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西大楼III区101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寄送地址同上。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如确有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特殊情况的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，请开学时将档案交到学院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。往届生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档案未交到学院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之前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，暂时不发放正式录取通知书，应届考生不受此限制。</w:t>
      </w:r>
    </w:p>
    <w:p w:rsidR="006E478C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三</w:t>
      </w:r>
      <w:r w:rsidR="00B43170" w:rsidRPr="00B4317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="006E478C" w:rsidRPr="00B4317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党</w:t>
      </w:r>
      <w:r w:rsidR="006E478C" w:rsidRP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组织关系转接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9676BF" w:rsidRPr="006E478C" w:rsidRDefault="009676BF" w:rsidP="007E4487">
      <w:pPr>
        <w:widowControl/>
        <w:adjustRightInd w:val="0"/>
        <w:snapToGrid w:val="0"/>
        <w:spacing w:before="100" w:beforeAutospacing="1" w:after="300" w:line="288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学院党委统一于开学两周内审核党员档案后接收党组织关系，请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注意</w:t>
      </w:r>
      <w:r>
        <w:rPr>
          <w:rFonts w:ascii="微软雅黑" w:eastAsia="微软雅黑" w:hAnsi="微软雅黑" w:cs="宋体"/>
          <w:kern w:val="0"/>
          <w:sz w:val="24"/>
          <w:szCs w:val="24"/>
        </w:rPr>
        <w:t>组织关系介绍信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的有效期，确保介绍信在2017年9月20日</w:t>
      </w:r>
      <w:r>
        <w:rPr>
          <w:rFonts w:ascii="微软雅黑" w:eastAsia="微软雅黑" w:hAnsi="微软雅黑" w:cs="宋体"/>
          <w:kern w:val="0"/>
          <w:sz w:val="24"/>
          <w:szCs w:val="24"/>
        </w:rPr>
        <w:t>有效，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届时</w:t>
      </w:r>
      <w:r>
        <w:rPr>
          <w:rFonts w:ascii="微软雅黑" w:eastAsia="微软雅黑" w:hAnsi="微软雅黑" w:cs="宋体"/>
          <w:kern w:val="0"/>
          <w:sz w:val="24"/>
          <w:szCs w:val="24"/>
        </w:rPr>
        <w:t>对于组织关系介绍信过期的情况不予接收。</w:t>
      </w:r>
    </w:p>
    <w:p w:rsidR="00B43170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1.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陕西省外的党员新生，组织关系介绍信抬头填写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中共陕西省委高教工委组织部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，正文中的去向单位填写为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，电子工程学院联系人：刘昕雨，电话：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029-88202276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B43170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2.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陕西省内的党员新生，组织关系介绍信抬头填写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西安电子科技大学党委组织部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665067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正文中的去向单位填写为</w:t>
      </w:r>
      <w:r w:rsidR="00665067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65067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</w:t>
      </w:r>
      <w:r w:rsidR="00665067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65067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电子工程学院联系人：刘昕雨，电话：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029-88202276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3.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团员组织关系直接转到西安电子科技大学所录取的学院团委；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E478C" w:rsidRPr="006E478C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</w:t>
      </w:r>
      <w:r w:rsidR="00B43170" w:rsidRPr="00B431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</w:t>
      </w:r>
      <w:r w:rsidR="006E478C" w:rsidRPr="006E478C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户口迁移（户口是否迁移由考生自行决定）</w:t>
      </w:r>
      <w:r w:rsidR="006E478C" w:rsidRPr="006E478C"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6E478C" w:rsidRP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1. 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户口迁移地址：陕西省西安市雁塔区西安电子科技大学。户口迁移证上姓名必须与录取通知书上姓名完全相同，迁移原因必须为“大、中专招生”或“升学”，出生地和籍贯必须详细到省市（县），迁移证右下角加盖的派出所“户口专用”圆章必须清晰可见，如迁移证有改动，须在更改处加盖“户口专用”圆章</w:t>
      </w:r>
      <w:r w:rsidR="007E448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2. 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户口迁入西安电子科技大学的同学，</w:t>
      </w:r>
      <w:r w:rsidR="00E5400F">
        <w:rPr>
          <w:rFonts w:ascii="微软雅黑" w:eastAsia="微软雅黑" w:hAnsi="微软雅黑" w:cs="宋体" w:hint="eastAsia"/>
          <w:kern w:val="0"/>
          <w:sz w:val="24"/>
          <w:szCs w:val="24"/>
        </w:rPr>
        <w:t>9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E5400F"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日正式报到时，持户口迁移证到西电户籍办公室指定地点办理相关事宜。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7F0B5E" w:rsidRPr="007F0B5E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五</w:t>
      </w:r>
      <w:r w:rsidR="007F0B5E" w:rsidRPr="007F0B5E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、缴纳学费</w:t>
      </w:r>
    </w:p>
    <w:p w:rsidR="007F0B5E" w:rsidRDefault="007F0B5E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关于学费缴纳时间及缴费方式等详情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，请于7月15日左右关注</w:t>
      </w:r>
      <w:r w:rsidR="00857909">
        <w:rPr>
          <w:rFonts w:ascii="微软雅黑" w:eastAsia="微软雅黑" w:hAnsi="微软雅黑" w:cs="宋体"/>
          <w:kern w:val="0"/>
          <w:sz w:val="24"/>
          <w:szCs w:val="24"/>
        </w:rPr>
        <w:t>研究生院网站或</w:t>
      </w:r>
      <w:proofErr w:type="gramStart"/>
      <w:r w:rsidR="00857909">
        <w:rPr>
          <w:rFonts w:ascii="微软雅黑" w:eastAsia="微软雅黑" w:hAnsi="微软雅黑" w:cs="宋体"/>
          <w:kern w:val="0"/>
          <w:sz w:val="24"/>
          <w:szCs w:val="24"/>
        </w:rPr>
        <w:t>微信公众号</w:t>
      </w:r>
      <w:proofErr w:type="gramEnd"/>
      <w:r w:rsidR="00857909">
        <w:rPr>
          <w:rFonts w:ascii="微软雅黑" w:eastAsia="微软雅黑" w:hAnsi="微软雅黑" w:cs="宋体"/>
          <w:kern w:val="0"/>
          <w:sz w:val="24"/>
          <w:szCs w:val="24"/>
        </w:rPr>
        <w:t>【西电研究生</w:t>
      </w: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】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有关学费事项，请咨询</w:t>
      </w: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西电研究生工作部：029-8820230</w:t>
      </w:r>
      <w:r w:rsidR="00665067">
        <w:rPr>
          <w:rFonts w:ascii="微软雅黑" w:eastAsia="微软雅黑" w:hAnsi="微软雅黑" w:cs="宋体" w:hint="eastAsia"/>
          <w:kern w:val="0"/>
          <w:sz w:val="24"/>
          <w:szCs w:val="24"/>
        </w:rPr>
        <w:t>8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。没有办理银行卡的同学，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均可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在开学报到时到西电财务处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持各银行</w:t>
      </w:r>
      <w:proofErr w:type="gramStart"/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银联卡缴费</w:t>
      </w:r>
      <w:proofErr w:type="gramEnd"/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proofErr w:type="gramStart"/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含借记卡</w:t>
      </w:r>
      <w:proofErr w:type="gramEnd"/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、信用卡）</w:t>
      </w:r>
      <w:r w:rsidR="00C61371">
        <w:rPr>
          <w:rFonts w:ascii="微软雅黑" w:eastAsia="微软雅黑" w:hAnsi="微软雅黑" w:cs="宋体" w:hint="eastAsia"/>
          <w:kern w:val="0"/>
          <w:sz w:val="24"/>
          <w:szCs w:val="24"/>
        </w:rPr>
        <w:t>，异地银行卡也可缴费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bookmarkStart w:id="0" w:name="_GoBack"/>
    </w:p>
    <w:bookmarkEnd w:id="0"/>
    <w:p w:rsidR="00084939" w:rsidRPr="006E478C" w:rsidRDefault="00084939" w:rsidP="00084939">
      <w:pPr>
        <w:widowControl/>
        <w:adjustRightInd w:val="0"/>
        <w:snapToGrid w:val="0"/>
        <w:spacing w:before="100" w:beforeAutospacing="1" w:after="300"/>
        <w:ind w:firstLine="480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p w:rsidR="00614EF3" w:rsidRPr="006E478C" w:rsidRDefault="00614EF3" w:rsidP="006E478C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</w:p>
    <w:sectPr w:rsidR="00614EF3" w:rsidRPr="006E4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48C" w:rsidRDefault="008E148C" w:rsidP="009676BF">
      <w:r>
        <w:separator/>
      </w:r>
    </w:p>
  </w:endnote>
  <w:endnote w:type="continuationSeparator" w:id="0">
    <w:p w:rsidR="008E148C" w:rsidRDefault="008E148C" w:rsidP="009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48C" w:rsidRDefault="008E148C" w:rsidP="009676BF">
      <w:r>
        <w:separator/>
      </w:r>
    </w:p>
  </w:footnote>
  <w:footnote w:type="continuationSeparator" w:id="0">
    <w:p w:rsidR="008E148C" w:rsidRDefault="008E148C" w:rsidP="00967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8C"/>
    <w:rsid w:val="00084939"/>
    <w:rsid w:val="00330566"/>
    <w:rsid w:val="00557D93"/>
    <w:rsid w:val="00614EF3"/>
    <w:rsid w:val="00665067"/>
    <w:rsid w:val="006E478C"/>
    <w:rsid w:val="007E4487"/>
    <w:rsid w:val="007F0B5E"/>
    <w:rsid w:val="008522A0"/>
    <w:rsid w:val="00857909"/>
    <w:rsid w:val="00871ABB"/>
    <w:rsid w:val="008B39A0"/>
    <w:rsid w:val="008E148C"/>
    <w:rsid w:val="009676BF"/>
    <w:rsid w:val="00B43170"/>
    <w:rsid w:val="00C61371"/>
    <w:rsid w:val="00D07776"/>
    <w:rsid w:val="00D57C87"/>
    <w:rsid w:val="00DB0969"/>
    <w:rsid w:val="00DF462A"/>
    <w:rsid w:val="00E5400F"/>
    <w:rsid w:val="00F32262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49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493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7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76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7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76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49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493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7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76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7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7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15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07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525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7214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jpe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2017-06-20T03:18:00Z</dcterms:created>
  <dc:creator>xd</dc:creator>
  <lastModifiedBy>xd</lastModifiedBy>
  <dcterms:modified xsi:type="dcterms:W3CDTF">2017-06-22T02:11:00Z</dcterms:modified>
  <revision>16</revision>
</coreProperties>
</file>